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31" w:rsidRPr="006F63A4" w:rsidRDefault="00071831" w:rsidP="006772AD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F63A4">
        <w:rPr>
          <w:rFonts w:ascii="方正小标宋简体" w:eastAsia="方正小标宋简体" w:hAnsi="宋体" w:hint="eastAsia"/>
          <w:sz w:val="44"/>
          <w:szCs w:val="44"/>
        </w:rPr>
        <w:t>“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嘉田四季</w:t>
      </w:r>
      <w:r w:rsidRPr="006F63A4">
        <w:rPr>
          <w:rFonts w:ascii="方正小标宋简体" w:eastAsia="方正小标宋简体" w:hAnsi="宋体" w:hint="eastAsia"/>
          <w:sz w:val="44"/>
          <w:szCs w:val="44"/>
        </w:rPr>
        <w:t>”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农产品区域公用品牌</w:t>
      </w:r>
    </w:p>
    <w:p w:rsidR="00E95AF9" w:rsidRPr="006F63A4" w:rsidRDefault="00071831" w:rsidP="006772AD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许可使用</w:t>
      </w:r>
      <w:r w:rsidR="0068278B" w:rsidRPr="006F63A4">
        <w:rPr>
          <w:rFonts w:ascii="方正小标宋简体" w:eastAsia="方正小标宋简体" w:hAnsi="宋体" w:hint="eastAsia"/>
          <w:b/>
          <w:sz w:val="44"/>
          <w:szCs w:val="44"/>
        </w:rPr>
        <w:t>产品</w:t>
      </w:r>
      <w:r w:rsidRPr="006F63A4">
        <w:rPr>
          <w:rFonts w:ascii="方正小标宋简体" w:eastAsia="方正小标宋简体" w:hAnsi="宋体" w:hint="eastAsia"/>
          <w:b/>
          <w:sz w:val="44"/>
          <w:szCs w:val="44"/>
        </w:rPr>
        <w:t>公示</w:t>
      </w:r>
    </w:p>
    <w:p w:rsidR="00071831" w:rsidRPr="006772AD" w:rsidRDefault="00E95AF9" w:rsidP="006772AD">
      <w:pPr>
        <w:spacing w:line="560" w:lineRule="exact"/>
        <w:jc w:val="center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（201</w:t>
      </w:r>
      <w:r w:rsidR="00E53A77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年第</w:t>
      </w:r>
      <w:r w:rsidR="004A31A4">
        <w:rPr>
          <w:rFonts w:ascii="仿宋_GB2312" w:eastAsia="仿宋_GB2312" w:hAnsi="宋体"/>
          <w:sz w:val="32"/>
          <w:szCs w:val="28"/>
        </w:rPr>
        <w:t>4</w:t>
      </w:r>
      <w:r w:rsidRPr="006772AD">
        <w:rPr>
          <w:rFonts w:ascii="仿宋_GB2312" w:eastAsia="仿宋_GB2312" w:hAnsi="宋体" w:hint="eastAsia"/>
          <w:sz w:val="32"/>
          <w:szCs w:val="28"/>
        </w:rPr>
        <w:t>号）</w:t>
      </w:r>
    </w:p>
    <w:p w:rsidR="00947C8A" w:rsidRPr="006772AD" w:rsidRDefault="00947C8A" w:rsidP="001D084E">
      <w:pPr>
        <w:ind w:firstLineChars="200" w:firstLine="640"/>
        <w:rPr>
          <w:rFonts w:ascii="仿宋_GB2312" w:eastAsia="仿宋_GB2312" w:hAnsi="宋体"/>
          <w:sz w:val="32"/>
          <w:szCs w:val="28"/>
        </w:rPr>
      </w:pPr>
    </w:p>
    <w:p w:rsidR="00071831" w:rsidRPr="006772AD" w:rsidRDefault="004A31A4" w:rsidP="001D084E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4A31A4">
        <w:rPr>
          <w:rFonts w:ascii="仿宋_GB2312" w:eastAsia="仿宋_GB2312" w:hAnsi="宋体" w:hint="eastAsia"/>
          <w:sz w:val="32"/>
          <w:szCs w:val="28"/>
        </w:rPr>
        <w:t>嘉兴市褚大姐甜瓜专业合作社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等</w:t>
      </w:r>
      <w:r>
        <w:rPr>
          <w:rFonts w:ascii="仿宋_GB2312" w:eastAsia="仿宋_GB2312" w:hAnsi="宋体"/>
          <w:sz w:val="32"/>
          <w:szCs w:val="28"/>
        </w:rPr>
        <w:t>10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家</w:t>
      </w:r>
      <w:r w:rsidR="00A7298D">
        <w:rPr>
          <w:rFonts w:ascii="仿宋_GB2312" w:eastAsia="仿宋_GB2312" w:hAnsi="宋体" w:hint="eastAsia"/>
          <w:sz w:val="32"/>
          <w:szCs w:val="28"/>
        </w:rPr>
        <w:t>企业</w:t>
      </w:r>
      <w:r w:rsidR="00A7298D">
        <w:rPr>
          <w:rFonts w:ascii="仿宋_GB2312" w:eastAsia="仿宋_GB2312" w:hAnsi="宋体"/>
          <w:sz w:val="32"/>
          <w:szCs w:val="28"/>
        </w:rPr>
        <w:t>（</w:t>
      </w:r>
      <w:r w:rsidR="00A7298D">
        <w:rPr>
          <w:rFonts w:ascii="仿宋_GB2312" w:eastAsia="仿宋_GB2312" w:hAnsi="宋体" w:hint="eastAsia"/>
          <w:sz w:val="32"/>
          <w:szCs w:val="28"/>
        </w:rPr>
        <w:t>组织</w:t>
      </w:r>
      <w:r w:rsidR="00A7298D">
        <w:rPr>
          <w:rFonts w:ascii="仿宋_GB2312" w:eastAsia="仿宋_GB2312" w:hAnsi="宋体"/>
          <w:sz w:val="32"/>
          <w:szCs w:val="28"/>
        </w:rPr>
        <w:t>）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申请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使用</w:t>
      </w:r>
      <w:r w:rsidR="001D084E" w:rsidRPr="006772AD">
        <w:rPr>
          <w:rFonts w:ascii="仿宋_GB2312" w:eastAsia="仿宋_GB2312" w:hAnsi="宋体" w:hint="eastAsia"/>
          <w:sz w:val="32"/>
          <w:szCs w:val="28"/>
        </w:rPr>
        <w:t>“嘉田四季”农产品区域公用品牌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，</w:t>
      </w:r>
      <w:r w:rsidR="00F40393" w:rsidRPr="006772AD">
        <w:rPr>
          <w:rFonts w:ascii="仿宋_GB2312" w:eastAsia="仿宋_GB2312" w:hAnsi="宋体" w:hint="eastAsia"/>
          <w:sz w:val="32"/>
          <w:szCs w:val="28"/>
        </w:rPr>
        <w:t>经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第三方检测</w:t>
      </w:r>
      <w:r w:rsidR="006D5E32">
        <w:rPr>
          <w:rFonts w:ascii="仿宋_GB2312" w:eastAsia="仿宋_GB2312" w:hAnsi="宋体" w:hint="eastAsia"/>
          <w:sz w:val="32"/>
          <w:szCs w:val="28"/>
        </w:rPr>
        <w:t>、</w:t>
      </w:r>
      <w:r w:rsidR="006D5E32">
        <w:rPr>
          <w:rFonts w:ascii="仿宋_GB2312" w:eastAsia="仿宋_GB2312" w:hAnsi="宋体"/>
          <w:sz w:val="32"/>
          <w:szCs w:val="28"/>
        </w:rPr>
        <w:t>评价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机构和农合联执委会审核通过</w:t>
      </w:r>
      <w:r w:rsidR="002C15BE" w:rsidRPr="006772AD">
        <w:rPr>
          <w:rFonts w:ascii="仿宋_GB2312" w:eastAsia="仿宋_GB2312" w:hAnsi="宋体" w:hint="eastAsia"/>
          <w:sz w:val="32"/>
          <w:szCs w:val="28"/>
        </w:rPr>
        <w:t>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拟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许可</w:t>
      </w:r>
      <w:r>
        <w:rPr>
          <w:rFonts w:ascii="仿宋_GB2312" w:eastAsia="仿宋_GB2312" w:hAnsi="宋体"/>
          <w:sz w:val="32"/>
          <w:szCs w:val="28"/>
        </w:rPr>
        <w:t>12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个农产品使用“嘉田四季”</w:t>
      </w:r>
      <w:r w:rsidR="00F40393" w:rsidRPr="006772AD">
        <w:rPr>
          <w:rFonts w:ascii="仿宋_GB2312" w:eastAsia="仿宋_GB2312" w:hAnsi="宋体" w:hint="eastAsia"/>
          <w:sz w:val="32"/>
          <w:szCs w:val="28"/>
        </w:rPr>
        <w:t>公用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品牌，现予以公示（详见附件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）。</w:t>
      </w:r>
    </w:p>
    <w:p w:rsidR="002C15BE" w:rsidRPr="006772AD" w:rsidRDefault="002C15BE" w:rsidP="002C15BE">
      <w:pPr>
        <w:ind w:firstLine="555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公示时间：</w:t>
      </w:r>
      <w:r w:rsidR="00EF2691" w:rsidRPr="006772AD">
        <w:rPr>
          <w:rFonts w:ascii="仿宋_GB2312" w:eastAsia="仿宋_GB2312" w:hAnsi="宋体" w:hint="eastAsia"/>
          <w:sz w:val="32"/>
          <w:szCs w:val="28"/>
        </w:rPr>
        <w:t>201</w:t>
      </w:r>
      <w:r w:rsidR="00E53A77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4A31A4">
        <w:rPr>
          <w:rFonts w:ascii="仿宋_GB2312" w:eastAsia="仿宋_GB2312" w:hAnsi="宋体"/>
          <w:sz w:val="32"/>
          <w:szCs w:val="28"/>
        </w:rPr>
        <w:t>12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4A31A4">
        <w:rPr>
          <w:rFonts w:ascii="仿宋_GB2312" w:eastAsia="仿宋_GB2312" w:hAnsi="宋体"/>
          <w:sz w:val="32"/>
          <w:szCs w:val="28"/>
        </w:rPr>
        <w:t>24</w:t>
      </w:r>
      <w:r w:rsidRPr="006772AD">
        <w:rPr>
          <w:rFonts w:ascii="仿宋_GB2312" w:eastAsia="仿宋_GB2312" w:hAnsi="宋体" w:hint="eastAsia"/>
          <w:sz w:val="32"/>
          <w:szCs w:val="28"/>
        </w:rPr>
        <w:t>日至</w:t>
      </w:r>
      <w:r w:rsidR="00EF2691" w:rsidRPr="006772AD">
        <w:rPr>
          <w:rFonts w:ascii="仿宋_GB2312" w:eastAsia="仿宋_GB2312" w:hAnsi="宋体" w:hint="eastAsia"/>
          <w:sz w:val="32"/>
          <w:szCs w:val="28"/>
        </w:rPr>
        <w:t>201</w:t>
      </w:r>
      <w:r w:rsidR="00E53A77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4A31A4">
        <w:rPr>
          <w:rFonts w:ascii="仿宋_GB2312" w:eastAsia="仿宋_GB2312" w:hAnsi="宋体"/>
          <w:sz w:val="32"/>
          <w:szCs w:val="28"/>
        </w:rPr>
        <w:t>12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4A31A4">
        <w:rPr>
          <w:rFonts w:ascii="仿宋_GB2312" w:eastAsia="仿宋_GB2312" w:hAnsi="宋体"/>
          <w:sz w:val="32"/>
          <w:szCs w:val="28"/>
        </w:rPr>
        <w:t>26</w:t>
      </w:r>
      <w:r w:rsidRPr="006772AD">
        <w:rPr>
          <w:rFonts w:ascii="仿宋_GB2312" w:eastAsia="仿宋_GB2312" w:hAnsi="宋体" w:hint="eastAsia"/>
          <w:sz w:val="32"/>
          <w:szCs w:val="28"/>
        </w:rPr>
        <w:t>日</w:t>
      </w:r>
    </w:p>
    <w:p w:rsidR="00071831" w:rsidRPr="006772AD" w:rsidRDefault="002C15BE" w:rsidP="002C15BE">
      <w:pPr>
        <w:ind w:firstLine="555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在公示期内，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对公示内容有异议的，请</w:t>
      </w:r>
      <w:r w:rsidR="00927952" w:rsidRPr="006772AD">
        <w:rPr>
          <w:rFonts w:ascii="仿宋_GB2312" w:eastAsia="仿宋_GB2312" w:hAnsi="宋体" w:hint="eastAsia"/>
          <w:sz w:val="32"/>
          <w:szCs w:val="28"/>
        </w:rPr>
        <w:t>以真实身份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向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嘉田四季品牌运营管理</w:t>
      </w:r>
      <w:r w:rsidR="00071831" w:rsidRPr="006772AD">
        <w:rPr>
          <w:rFonts w:ascii="仿宋_GB2312" w:eastAsia="仿宋_GB2312" w:hAnsi="宋体" w:hint="eastAsia"/>
          <w:sz w:val="32"/>
          <w:szCs w:val="28"/>
        </w:rPr>
        <w:t>中心书面提出，并说明异议的具体内容和理由。</w:t>
      </w:r>
    </w:p>
    <w:p w:rsidR="00071831" w:rsidRPr="006772AD" w:rsidRDefault="00071831" w:rsidP="006772AD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通讯地址：</w:t>
      </w:r>
      <w:r w:rsidR="00767D9E" w:rsidRPr="006772AD">
        <w:rPr>
          <w:rFonts w:ascii="仿宋_GB2312" w:eastAsia="仿宋_GB2312" w:hAnsi="宋体" w:hint="eastAsia"/>
          <w:sz w:val="32"/>
          <w:szCs w:val="28"/>
        </w:rPr>
        <w:t>嘉兴市城南路960号龙威大厦2217室</w:t>
      </w:r>
    </w:p>
    <w:p w:rsidR="00071831" w:rsidRPr="006772AD" w:rsidRDefault="00071831" w:rsidP="006772AD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联系电话：</w:t>
      </w:r>
      <w:r w:rsidR="006772AD">
        <w:rPr>
          <w:rFonts w:ascii="仿宋_GB2312" w:eastAsia="仿宋_GB2312" w:hAnsi="宋体" w:hint="eastAsia"/>
          <w:sz w:val="32"/>
          <w:szCs w:val="28"/>
        </w:rPr>
        <w:t>0573-</w:t>
      </w:r>
      <w:r w:rsidR="002C15BE" w:rsidRPr="006772AD">
        <w:rPr>
          <w:rFonts w:ascii="仿宋_GB2312" w:eastAsia="仿宋_GB2312" w:hAnsi="宋体" w:hint="eastAsia"/>
          <w:sz w:val="32"/>
          <w:szCs w:val="28"/>
        </w:rPr>
        <w:t>83382251</w:t>
      </w:r>
    </w:p>
    <w:p w:rsidR="00E95AF9" w:rsidRPr="006772AD" w:rsidRDefault="00E95AF9" w:rsidP="00E95AF9">
      <w:pPr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附件：</w:t>
      </w:r>
      <w:r w:rsidR="00AB746A">
        <w:rPr>
          <w:rFonts w:ascii="仿宋_GB2312" w:eastAsia="仿宋_GB2312" w:hAnsi="宋体" w:hint="eastAsia"/>
          <w:sz w:val="32"/>
          <w:szCs w:val="28"/>
        </w:rPr>
        <w:t>“嘉田四季”</w:t>
      </w:r>
      <w:r w:rsidR="00761C19">
        <w:rPr>
          <w:rFonts w:ascii="仿宋_GB2312" w:eastAsia="仿宋_GB2312" w:hAnsi="宋体" w:hint="eastAsia"/>
          <w:sz w:val="32"/>
          <w:szCs w:val="28"/>
        </w:rPr>
        <w:t>第</w:t>
      </w:r>
      <w:r w:rsidR="004A31A4">
        <w:rPr>
          <w:rFonts w:ascii="仿宋_GB2312" w:eastAsia="仿宋_GB2312" w:hAnsi="宋体" w:hint="eastAsia"/>
          <w:sz w:val="32"/>
          <w:szCs w:val="28"/>
        </w:rPr>
        <w:t>五</w:t>
      </w:r>
      <w:r w:rsidR="00761C19">
        <w:rPr>
          <w:rFonts w:ascii="仿宋_GB2312" w:eastAsia="仿宋_GB2312" w:hAnsi="宋体" w:hint="eastAsia"/>
          <w:sz w:val="32"/>
          <w:szCs w:val="28"/>
        </w:rPr>
        <w:t>批</w:t>
      </w:r>
      <w:r w:rsidR="00AB746A">
        <w:rPr>
          <w:rFonts w:ascii="仿宋_GB2312" w:eastAsia="仿宋_GB2312" w:hAnsi="宋体" w:hint="eastAsia"/>
          <w:sz w:val="32"/>
          <w:szCs w:val="28"/>
        </w:rPr>
        <w:t>许可</w:t>
      </w:r>
      <w:r w:rsidR="00AB746A">
        <w:rPr>
          <w:rFonts w:ascii="仿宋_GB2312" w:eastAsia="仿宋_GB2312" w:hAnsi="宋体"/>
          <w:sz w:val="32"/>
          <w:szCs w:val="28"/>
        </w:rPr>
        <w:t>产品</w:t>
      </w:r>
      <w:r w:rsidRPr="006772AD">
        <w:rPr>
          <w:rFonts w:ascii="仿宋_GB2312" w:eastAsia="仿宋_GB2312" w:hAnsi="宋体" w:hint="eastAsia"/>
          <w:sz w:val="32"/>
          <w:szCs w:val="28"/>
        </w:rPr>
        <w:t>名单</w:t>
      </w:r>
    </w:p>
    <w:p w:rsidR="002C15BE" w:rsidRPr="006772AD" w:rsidRDefault="002C15BE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8278B" w:rsidP="002C15BE">
      <w:pPr>
        <w:rPr>
          <w:rFonts w:ascii="仿宋_GB2312" w:eastAsia="仿宋_GB2312" w:hAnsi="宋体"/>
          <w:sz w:val="32"/>
          <w:szCs w:val="28"/>
        </w:rPr>
      </w:pPr>
    </w:p>
    <w:p w:rsidR="0068278B" w:rsidRPr="006772AD" w:rsidRDefault="00673B53" w:rsidP="006772AD">
      <w:pPr>
        <w:wordWrap w:val="0"/>
        <w:jc w:val="right"/>
        <w:rPr>
          <w:rFonts w:ascii="仿宋_GB2312" w:eastAsia="仿宋_GB2312" w:hAnsi="宋体"/>
          <w:sz w:val="32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嘉兴市农民合作经济组织联合会</w:t>
      </w:r>
      <w:r w:rsidR="0068278B" w:rsidRPr="006772AD">
        <w:rPr>
          <w:rFonts w:ascii="仿宋_GB2312" w:eastAsia="仿宋_GB2312" w:hAnsi="宋体" w:hint="eastAsia"/>
          <w:sz w:val="32"/>
          <w:szCs w:val="28"/>
        </w:rPr>
        <w:t>执委会</w:t>
      </w:r>
    </w:p>
    <w:p w:rsidR="003B1B46" w:rsidRPr="00233440" w:rsidRDefault="00071831" w:rsidP="00D26C92">
      <w:pPr>
        <w:wordWrap w:val="0"/>
        <w:jc w:val="right"/>
        <w:rPr>
          <w:rFonts w:ascii="仿宋_GB2312" w:eastAsia="仿宋_GB2312" w:hAnsi="宋体"/>
          <w:sz w:val="28"/>
          <w:szCs w:val="28"/>
        </w:rPr>
      </w:pPr>
      <w:r w:rsidRPr="006772AD">
        <w:rPr>
          <w:rFonts w:ascii="仿宋_GB2312" w:eastAsia="仿宋_GB2312" w:hAnsi="宋体" w:hint="eastAsia"/>
          <w:sz w:val="32"/>
          <w:szCs w:val="28"/>
        </w:rPr>
        <w:t>201</w:t>
      </w:r>
      <w:r w:rsidR="00E53A77">
        <w:rPr>
          <w:rFonts w:ascii="仿宋_GB2312" w:eastAsia="仿宋_GB2312" w:hAnsi="宋体"/>
          <w:sz w:val="32"/>
          <w:szCs w:val="28"/>
        </w:rPr>
        <w:t>9</w:t>
      </w:r>
      <w:r w:rsidRPr="006772AD">
        <w:rPr>
          <w:rFonts w:ascii="仿宋_GB2312" w:eastAsia="仿宋_GB2312" w:hAnsi="宋体" w:hint="eastAsia"/>
          <w:sz w:val="32"/>
          <w:szCs w:val="28"/>
        </w:rPr>
        <w:t>年</w:t>
      </w:r>
      <w:r w:rsidR="004A31A4">
        <w:rPr>
          <w:rFonts w:ascii="仿宋_GB2312" w:eastAsia="仿宋_GB2312" w:hAnsi="宋体"/>
          <w:sz w:val="32"/>
          <w:szCs w:val="28"/>
        </w:rPr>
        <w:t>12</w:t>
      </w:r>
      <w:r w:rsidRPr="006772AD">
        <w:rPr>
          <w:rFonts w:ascii="仿宋_GB2312" w:eastAsia="仿宋_GB2312" w:hAnsi="宋体" w:hint="eastAsia"/>
          <w:sz w:val="32"/>
          <w:szCs w:val="28"/>
        </w:rPr>
        <w:t>月</w:t>
      </w:r>
      <w:r w:rsidR="004A31A4">
        <w:rPr>
          <w:rFonts w:ascii="仿宋_GB2312" w:eastAsia="仿宋_GB2312" w:hAnsi="宋体"/>
          <w:sz w:val="32"/>
          <w:szCs w:val="28"/>
        </w:rPr>
        <w:t>24</w:t>
      </w:r>
      <w:r w:rsidRPr="006772AD">
        <w:rPr>
          <w:rFonts w:ascii="仿宋_GB2312" w:eastAsia="仿宋_GB2312" w:hAnsi="宋体" w:hint="eastAsia"/>
          <w:sz w:val="32"/>
          <w:szCs w:val="28"/>
        </w:rPr>
        <w:t>日</w:t>
      </w:r>
      <w:r w:rsidR="006772AD">
        <w:rPr>
          <w:rFonts w:ascii="仿宋_GB2312" w:eastAsia="仿宋_GB2312" w:hAnsi="宋体" w:hint="eastAsia"/>
          <w:sz w:val="32"/>
          <w:szCs w:val="28"/>
        </w:rPr>
        <w:t xml:space="preserve">       </w:t>
      </w:r>
    </w:p>
    <w:p w:rsidR="006772AD" w:rsidRDefault="006772AD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B03028" w:rsidRPr="006772AD" w:rsidRDefault="00B03028" w:rsidP="00B03028">
      <w:pPr>
        <w:jc w:val="left"/>
        <w:rPr>
          <w:rFonts w:ascii="黑体" w:eastAsia="黑体" w:hAnsi="黑体"/>
          <w:sz w:val="32"/>
          <w:szCs w:val="32"/>
        </w:rPr>
      </w:pPr>
      <w:r w:rsidRPr="006772AD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6F63A4" w:rsidRPr="006772AD" w:rsidRDefault="00C61C0D" w:rsidP="006F63A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“嘉田四季”</w:t>
      </w:r>
      <w:r w:rsidR="00927952" w:rsidRPr="006772AD">
        <w:rPr>
          <w:rFonts w:ascii="方正小标宋简体" w:eastAsia="方正小标宋简体" w:hAnsi="宋体" w:hint="eastAsia"/>
          <w:b/>
          <w:sz w:val="44"/>
          <w:szCs w:val="44"/>
        </w:rPr>
        <w:t>第</w:t>
      </w:r>
      <w:r w:rsidR="004A31A4">
        <w:rPr>
          <w:rFonts w:ascii="方正小标宋简体" w:eastAsia="方正小标宋简体" w:hAnsi="宋体" w:hint="eastAsia"/>
          <w:b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批许可产品</w:t>
      </w:r>
      <w:r w:rsidR="00E95AF9" w:rsidRPr="006772AD">
        <w:rPr>
          <w:rFonts w:ascii="方正小标宋简体" w:eastAsia="方正小标宋简体" w:hAnsi="宋体" w:hint="eastAsia"/>
          <w:b/>
          <w:sz w:val="44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4A31A4">
        <w:trPr>
          <w:trHeight w:val="692"/>
          <w:tblHeader/>
        </w:trPr>
        <w:tc>
          <w:tcPr>
            <w:tcW w:w="709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嘉兴市褚大姐甜瓜专业合作社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BB3517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褚大姐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甜瓜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嘉兴市新丰生姜开发有限公司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姜中煌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嫩姜制品</w:t>
            </w:r>
          </w:p>
        </w:tc>
      </w:tr>
      <w:tr w:rsidR="004A31A4" w:rsidRPr="00233440" w:rsidTr="007E0423">
        <w:trPr>
          <w:trHeight w:val="680"/>
        </w:trPr>
        <w:tc>
          <w:tcPr>
            <w:tcW w:w="709" w:type="dxa"/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浙江嘉欣金三塔丝绸服饰有限公司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金三塔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蚕丝被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嘉兴市星洲生态农业科技有限公司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陡门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水果玉米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Pr="00233440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浙江宝隆米业有限公司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233440" w:rsidRDefault="004A31A4" w:rsidP="004A31A4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米雷、厨大班、裕健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大米</w:t>
            </w:r>
          </w:p>
        </w:tc>
        <w:bookmarkStart w:id="0" w:name="_GoBack"/>
        <w:bookmarkEnd w:id="0"/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海宁开开生态农业有限公司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C61C0D" w:rsidRDefault="004A31A4" w:rsidP="004A31A4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布洛瓦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南瓜、樱桃番茄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嘉善县惠民蜜梨专业合作社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C61C0D" w:rsidRDefault="004A31A4" w:rsidP="004A31A4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惠绿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蜜梨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嘉兴易久农业科技有限责任公司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C61C0D" w:rsidRDefault="004A31A4" w:rsidP="004A31A4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这一季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百香果、</w:t>
            </w:r>
            <w:r w:rsidRPr="008F1E85">
              <w:rPr>
                <w:rFonts w:ascii="仿宋_GB2312" w:eastAsia="仿宋_GB2312" w:hAnsi="仿宋_GB2312" w:cs="仿宋_GB2312"/>
                <w:color w:val="000000"/>
                <w:szCs w:val="21"/>
              </w:rPr>
              <w:t>车厘子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嘉善县丰产粮油专业合作社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C61C0D" w:rsidRDefault="004A31A4" w:rsidP="004A31A4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湖墩大米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大米</w:t>
            </w:r>
          </w:p>
        </w:tc>
      </w:tr>
      <w:tr w:rsidR="004A31A4" w:rsidRPr="00FB228B" w:rsidTr="007E0423">
        <w:trPr>
          <w:trHeight w:val="680"/>
        </w:trPr>
        <w:tc>
          <w:tcPr>
            <w:tcW w:w="709" w:type="dxa"/>
            <w:vAlign w:val="center"/>
          </w:tcPr>
          <w:p w:rsid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4" w:rsidRPr="004A31A4" w:rsidRDefault="004A31A4" w:rsidP="004A31A4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桐乡市石门殷家漾蜜梨专业合作社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A4" w:rsidRPr="00C61C0D" w:rsidRDefault="004A31A4" w:rsidP="004A31A4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A31A4">
              <w:rPr>
                <w:rFonts w:ascii="仿宋_GB2312" w:eastAsia="仿宋_GB2312" w:hAnsi="宋体" w:hint="eastAsia"/>
                <w:sz w:val="24"/>
                <w:szCs w:val="24"/>
              </w:rPr>
              <w:t>殷家漾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1A4" w:rsidRPr="008F1E85" w:rsidRDefault="004A31A4" w:rsidP="004A31A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8F1E85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翠冠蜜梨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E2" w:rsidRDefault="000901E2" w:rsidP="00071831">
      <w:r>
        <w:separator/>
      </w:r>
    </w:p>
  </w:endnote>
  <w:endnote w:type="continuationSeparator" w:id="0">
    <w:p w:rsidR="000901E2" w:rsidRDefault="000901E2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E2" w:rsidRDefault="000901E2" w:rsidP="00071831">
      <w:r>
        <w:separator/>
      </w:r>
    </w:p>
  </w:footnote>
  <w:footnote w:type="continuationSeparator" w:id="0">
    <w:p w:rsidR="000901E2" w:rsidRDefault="000901E2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71831"/>
    <w:rsid w:val="00081DFB"/>
    <w:rsid w:val="000901E2"/>
    <w:rsid w:val="00107428"/>
    <w:rsid w:val="00127F50"/>
    <w:rsid w:val="00131C65"/>
    <w:rsid w:val="001753F0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427C7B"/>
    <w:rsid w:val="00434866"/>
    <w:rsid w:val="00491290"/>
    <w:rsid w:val="004A31A4"/>
    <w:rsid w:val="004C6764"/>
    <w:rsid w:val="004E3E3A"/>
    <w:rsid w:val="004F664B"/>
    <w:rsid w:val="00563FA4"/>
    <w:rsid w:val="005758FE"/>
    <w:rsid w:val="00594CE5"/>
    <w:rsid w:val="005D74F0"/>
    <w:rsid w:val="005E5742"/>
    <w:rsid w:val="00600393"/>
    <w:rsid w:val="006451C5"/>
    <w:rsid w:val="00673B53"/>
    <w:rsid w:val="006772AD"/>
    <w:rsid w:val="0068278B"/>
    <w:rsid w:val="006972E6"/>
    <w:rsid w:val="006D56B6"/>
    <w:rsid w:val="006D5E32"/>
    <w:rsid w:val="006F63A4"/>
    <w:rsid w:val="00705E73"/>
    <w:rsid w:val="00733CFA"/>
    <w:rsid w:val="00742F35"/>
    <w:rsid w:val="00756959"/>
    <w:rsid w:val="00761C19"/>
    <w:rsid w:val="0076724C"/>
    <w:rsid w:val="00767D9E"/>
    <w:rsid w:val="00770511"/>
    <w:rsid w:val="008519FA"/>
    <w:rsid w:val="008534E9"/>
    <w:rsid w:val="008630D7"/>
    <w:rsid w:val="0087482C"/>
    <w:rsid w:val="008D4129"/>
    <w:rsid w:val="009148EB"/>
    <w:rsid w:val="00927952"/>
    <w:rsid w:val="00947C8A"/>
    <w:rsid w:val="00957790"/>
    <w:rsid w:val="00972473"/>
    <w:rsid w:val="009A0211"/>
    <w:rsid w:val="009B04B8"/>
    <w:rsid w:val="009F73CA"/>
    <w:rsid w:val="00A01A65"/>
    <w:rsid w:val="00A42902"/>
    <w:rsid w:val="00A7298D"/>
    <w:rsid w:val="00AB746A"/>
    <w:rsid w:val="00AC1EEB"/>
    <w:rsid w:val="00B0024E"/>
    <w:rsid w:val="00B03028"/>
    <w:rsid w:val="00B50DC6"/>
    <w:rsid w:val="00BB3517"/>
    <w:rsid w:val="00C13DDA"/>
    <w:rsid w:val="00C37E7E"/>
    <w:rsid w:val="00C61C0D"/>
    <w:rsid w:val="00D04F91"/>
    <w:rsid w:val="00D26C92"/>
    <w:rsid w:val="00D818AA"/>
    <w:rsid w:val="00D8716D"/>
    <w:rsid w:val="00DC058A"/>
    <w:rsid w:val="00DC6D9B"/>
    <w:rsid w:val="00E53A77"/>
    <w:rsid w:val="00E64576"/>
    <w:rsid w:val="00E95AF9"/>
    <w:rsid w:val="00EB5B94"/>
    <w:rsid w:val="00EF2691"/>
    <w:rsid w:val="00F0477A"/>
    <w:rsid w:val="00F1069F"/>
    <w:rsid w:val="00F16301"/>
    <w:rsid w:val="00F40393"/>
    <w:rsid w:val="00FA0C94"/>
    <w:rsid w:val="00FB228B"/>
    <w:rsid w:val="00F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288C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2019-07-12T09:09:00Z</cp:lastPrinted>
  <dcterms:created xsi:type="dcterms:W3CDTF">2019-12-24T01:30:00Z</dcterms:created>
  <dcterms:modified xsi:type="dcterms:W3CDTF">2019-12-24T01:37:00Z</dcterms:modified>
</cp:coreProperties>
</file>