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28" w:rsidRPr="006772AD" w:rsidRDefault="00B03028" w:rsidP="00B03028">
      <w:pPr>
        <w:jc w:val="left"/>
        <w:rPr>
          <w:rFonts w:ascii="黑体" w:eastAsia="黑体" w:hAnsi="黑体"/>
          <w:sz w:val="32"/>
          <w:szCs w:val="32"/>
        </w:rPr>
      </w:pPr>
      <w:r w:rsidRPr="006772AD">
        <w:rPr>
          <w:rFonts w:ascii="黑体" w:eastAsia="黑体" w:hAnsi="黑体" w:hint="eastAsia"/>
          <w:sz w:val="32"/>
          <w:szCs w:val="32"/>
        </w:rPr>
        <w:t>附件：</w:t>
      </w:r>
    </w:p>
    <w:p w:rsidR="006F63A4" w:rsidRPr="006772AD" w:rsidRDefault="00927952" w:rsidP="006F63A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772AD">
        <w:rPr>
          <w:rFonts w:ascii="方正小标宋简体" w:eastAsia="方正小标宋简体" w:hAnsi="宋体" w:hint="eastAsia"/>
          <w:b/>
          <w:sz w:val="44"/>
          <w:szCs w:val="44"/>
        </w:rPr>
        <w:t>201</w:t>
      </w:r>
      <w:r w:rsidR="00E53A77">
        <w:rPr>
          <w:rFonts w:ascii="方正小标宋简体" w:eastAsia="方正小标宋简体" w:hAnsi="宋体"/>
          <w:b/>
          <w:sz w:val="44"/>
          <w:szCs w:val="44"/>
        </w:rPr>
        <w:t>9</w:t>
      </w:r>
      <w:r w:rsidRPr="006772AD">
        <w:rPr>
          <w:rFonts w:ascii="方正小标宋简体" w:eastAsia="方正小标宋简体" w:hAnsi="宋体" w:hint="eastAsia"/>
          <w:b/>
          <w:sz w:val="44"/>
          <w:szCs w:val="44"/>
        </w:rPr>
        <w:t>年第一</w:t>
      </w:r>
      <w:r w:rsidR="00673B53" w:rsidRPr="006772AD">
        <w:rPr>
          <w:rFonts w:ascii="方正小标宋简体" w:eastAsia="方正小标宋简体" w:hAnsi="宋体" w:hint="eastAsia"/>
          <w:b/>
          <w:sz w:val="44"/>
          <w:szCs w:val="44"/>
        </w:rPr>
        <w:t>期</w:t>
      </w:r>
      <w:r w:rsidRPr="006772AD">
        <w:rPr>
          <w:rFonts w:ascii="方正小标宋简体" w:eastAsia="方正小标宋简体" w:hAnsi="宋体" w:hint="eastAsia"/>
          <w:b/>
          <w:sz w:val="44"/>
          <w:szCs w:val="44"/>
        </w:rPr>
        <w:t>公示</w:t>
      </w:r>
      <w:r w:rsidR="00E95AF9"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9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685"/>
      </w:tblGrid>
      <w:tr w:rsidR="00037731" w:rsidRPr="00FB228B" w:rsidTr="00233440">
        <w:trPr>
          <w:trHeight w:val="680"/>
          <w:tblHeader/>
        </w:trPr>
        <w:tc>
          <w:tcPr>
            <w:tcW w:w="709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自有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品牌</w:t>
            </w:r>
          </w:p>
        </w:tc>
        <w:tc>
          <w:tcPr>
            <w:tcW w:w="3685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许可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使用产品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浙江张萃丰食品有限公司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张萃丰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A01A65" w:rsidP="006451C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酱芒果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盐津清津果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清香橄榄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陈皮话李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桂花嘉应子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冰糖杨梅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盐津桃肉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甘草橄榄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乌酸梅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青脆梅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清盐橄榄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开胃山楂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白糖金桔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话芒果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水晶杏脯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原味西梅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奶味葡萄干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鲜奶味话梅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香橼老陈皮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日式梅饼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陈皮梅饼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萃字话梅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咸支卜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香橼橙条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山楂球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山楂条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夹心山楂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山楂片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雪花梅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原味梅饼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草莓干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芒果干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黄桃干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苹果干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松子南瓜籽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A01A65">
              <w:rPr>
                <w:rFonts w:ascii="仿宋_GB2312" w:eastAsia="仿宋_GB2312" w:hAnsi="宋体" w:hint="eastAsia"/>
                <w:sz w:val="24"/>
                <w:szCs w:val="24"/>
              </w:rPr>
              <w:t>芝麻核桃酥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手剥巴旦木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黄油蜂蜜味腰果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薄壳大核桃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黑芝麻酥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松仁糕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桂花糕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绿豆冰糕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核桃糕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千层酥（蔓越莓味）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千层酥（杏仁味）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千层酥（桂花味）</w:t>
            </w:r>
            <w:r w:rsidR="00434866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434866" w:rsidRPr="00434866">
              <w:rPr>
                <w:rFonts w:ascii="仿宋_GB2312" w:eastAsia="仿宋_GB2312" w:hAnsi="宋体" w:hint="eastAsia"/>
                <w:sz w:val="24"/>
                <w:szCs w:val="24"/>
              </w:rPr>
              <w:t>桃酥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BB3517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C5" w:rsidRDefault="006451C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451C5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嘉兴立家有机食品有限公司</w:t>
            </w:r>
          </w:p>
          <w:p w:rsidR="006451C5" w:rsidRPr="00BB3517" w:rsidRDefault="006451C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BB3517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立家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BB3517" w:rsidRDefault="005758F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有机</w:t>
            </w:r>
            <w:r w:rsidR="005E5742" w:rsidRPr="005E5742">
              <w:rPr>
                <w:rFonts w:ascii="仿宋_GB2312" w:eastAsia="仿宋_GB2312" w:hAnsi="宋体" w:hint="eastAsia"/>
                <w:sz w:val="24"/>
                <w:szCs w:val="24"/>
              </w:rPr>
              <w:t>八宝饭</w:t>
            </w:r>
          </w:p>
        </w:tc>
      </w:tr>
      <w:tr w:rsidR="00742F35" w:rsidRPr="00233440" w:rsidTr="005C0365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5C036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C5" w:rsidRDefault="006451C5" w:rsidP="005C036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42F35" w:rsidRDefault="005E5742" w:rsidP="005C036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嘉兴市秀洲区王江泾新桥生态农场</w:t>
            </w:r>
          </w:p>
          <w:p w:rsidR="006451C5" w:rsidRPr="00233440" w:rsidRDefault="006451C5" w:rsidP="005C036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5C036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水果桥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5C036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芦笋</w:t>
            </w:r>
          </w:p>
        </w:tc>
      </w:tr>
      <w:tr w:rsidR="00742F35" w:rsidRPr="00FB228B" w:rsidTr="005124F6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C5" w:rsidRDefault="006451C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42F35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嘉兴市秀水美地有机农产品有限公司</w:t>
            </w:r>
          </w:p>
          <w:p w:rsidR="006451C5" w:rsidRPr="00233440" w:rsidRDefault="006451C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禾秀良品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5E574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芦笋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平湖市老鼎丰酿造食品有限公司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群欢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6451C5" w:rsidRDefault="006451C5" w:rsidP="006451C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 w:rsidRPr="006451C5">
              <w:rPr>
                <w:rFonts w:ascii="仿宋_GB2312" w:eastAsia="仿宋_GB2312" w:hint="eastAsia"/>
                <w:sz w:val="24"/>
                <w:szCs w:val="24"/>
              </w:rPr>
              <w:t>金标生抽、草菇老抽、鲜味生抽、珍鲜酱油、特鲜酱油、零添加缸晒酱油、零添加原汁酱油、海鲜豆捞酱油、生鱼寿司酱油、米醋、浸蛋醋、玫瑰米醋（三年陈）、玫瑰米醋（江南味）、香醋、嘉兴香醋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嘉兴市四季水产食品有限公司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世季鲜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6451C5" w:rsidRDefault="00434866" w:rsidP="006451C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451C5">
              <w:rPr>
                <w:rFonts w:ascii="仿宋_GB2312" w:eastAsia="仿宋_GB2312" w:hint="eastAsia"/>
                <w:sz w:val="24"/>
                <w:szCs w:val="24"/>
              </w:rPr>
              <w:t>单冻白虾仁、单冻漂烫南美虾、单冻水煮汉虾、龙虾尾、手工肠、</w:t>
            </w:r>
            <w:r w:rsidR="006451C5" w:rsidRPr="006451C5">
              <w:rPr>
                <w:rFonts w:ascii="仿宋_GB2312" w:eastAsia="仿宋_GB2312" w:hint="eastAsia"/>
                <w:sz w:val="24"/>
                <w:szCs w:val="24"/>
              </w:rPr>
              <w:t>撒尿牛肉丸、香菇贡丸、包心鱼丸、包心卷、</w:t>
            </w:r>
            <w:r w:rsidRPr="006451C5">
              <w:rPr>
                <w:rFonts w:ascii="仿宋_GB2312" w:eastAsia="仿宋_GB2312" w:hint="eastAsia"/>
                <w:sz w:val="24"/>
                <w:szCs w:val="24"/>
              </w:rPr>
              <w:t>盒装河虾仁</w:t>
            </w:r>
            <w:r w:rsidRPr="006451C5">
              <w:rPr>
                <w:rFonts w:ascii="仿宋_GB2312" w:eastAsia="仿宋_GB2312" w:hint="eastAsia"/>
                <w:sz w:val="24"/>
                <w:szCs w:val="24"/>
              </w:rPr>
              <w:lastRenderedPageBreak/>
              <w:t>（甜）、盒装河虾仁（咸）、生南美白虾（盒装）、虾滑、小八爪、鱿鱼须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海宁市龙桥蔬菜有限责任公司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阿高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6451C5" w:rsidP="006451C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榨菜丝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榨菜片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榨菜芯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去皮榨菜丝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去皮榨菜片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去皮榨菜芯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海鲜儿童榨菜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香菇榨菜丝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航空小菜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油炒萝卜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油炒萝卜干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6451C5">
              <w:rPr>
                <w:rFonts w:ascii="仿宋_GB2312" w:eastAsia="仿宋_GB2312" w:hAnsi="宋体" w:hint="eastAsia"/>
                <w:sz w:val="24"/>
                <w:szCs w:val="24"/>
              </w:rPr>
              <w:t>早餐泡菜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海宁冬菜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老坛酸菜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乳黄瓜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小青瓜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嫩姜芽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糖醋大蒜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咪咪枣</w:t>
            </w:r>
            <w:r w:rsidR="00127F5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127F50" w:rsidRPr="00127F50">
              <w:rPr>
                <w:rFonts w:ascii="仿宋_GB2312" w:eastAsia="仿宋_GB2312" w:hAnsi="宋体" w:hint="eastAsia"/>
                <w:sz w:val="24"/>
                <w:szCs w:val="24"/>
              </w:rPr>
              <w:t>脆瓜段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浙江三羊现代农业科技有限公司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稻秋御品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大米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海盐县云广农场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云尚广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大米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A7298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A7298D">
              <w:rPr>
                <w:rFonts w:ascii="仿宋_GB2312" w:eastAsia="仿宋_GB2312" w:hAnsi="宋体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嘉兴三珍斋食品有限公司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三珍斋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434866" w:rsidP="006451C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34866">
              <w:rPr>
                <w:rFonts w:ascii="仿宋_GB2312" w:eastAsia="仿宋_GB2312" w:hAnsi="宋体" w:hint="eastAsia"/>
                <w:sz w:val="24"/>
                <w:szCs w:val="24"/>
              </w:rPr>
              <w:t>叫花鸡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434866">
              <w:rPr>
                <w:rFonts w:ascii="仿宋_GB2312" w:eastAsia="仿宋_GB2312" w:hAnsi="宋体" w:hint="eastAsia"/>
                <w:sz w:val="24"/>
                <w:szCs w:val="24"/>
              </w:rPr>
              <w:t>荷叶全鸡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434866">
              <w:rPr>
                <w:rFonts w:ascii="仿宋_GB2312" w:eastAsia="仿宋_GB2312" w:hAnsi="宋体" w:hint="eastAsia"/>
                <w:sz w:val="24"/>
                <w:szCs w:val="24"/>
              </w:rPr>
              <w:t>盐水鸡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434866">
              <w:rPr>
                <w:rFonts w:ascii="仿宋_GB2312" w:eastAsia="仿宋_GB2312" w:hAnsi="宋体" w:hint="eastAsia"/>
                <w:sz w:val="24"/>
                <w:szCs w:val="24"/>
              </w:rPr>
              <w:t>乌镇羊肉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434866">
              <w:rPr>
                <w:rFonts w:ascii="仿宋_GB2312" w:eastAsia="仿宋_GB2312" w:hAnsi="宋体" w:hint="eastAsia"/>
                <w:sz w:val="24"/>
                <w:szCs w:val="24"/>
              </w:rPr>
              <w:t>东坡肉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434866">
              <w:rPr>
                <w:rFonts w:ascii="仿宋_GB2312" w:eastAsia="仿宋_GB2312" w:hAnsi="宋体" w:hint="eastAsia"/>
                <w:sz w:val="24"/>
                <w:szCs w:val="24"/>
              </w:rPr>
              <w:t>卤汁牛肉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434866">
              <w:rPr>
                <w:rFonts w:ascii="仿宋_GB2312" w:eastAsia="仿宋_GB2312" w:hAnsi="宋体" w:hint="eastAsia"/>
                <w:sz w:val="24"/>
                <w:szCs w:val="24"/>
              </w:rPr>
              <w:t>卤味鸭腿、三珍烧鸡、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三珍斋蹄髈</w:t>
            </w:r>
            <w:r w:rsidRPr="00434866">
              <w:rPr>
                <w:rFonts w:ascii="仿宋_GB2312" w:eastAsia="仿宋_GB2312" w:hAnsi="仿宋" w:cs="微软雅黑" w:hint="eastAsia"/>
                <w:sz w:val="24"/>
                <w:szCs w:val="24"/>
              </w:rPr>
              <w:t>、家乡咸蹄、琥珀凤爪、乌镇酱板鸭、牛肚、三珍酱鸭、三珍八宝鸭、三珍斋牛肉、红烧狮子头、三珍斋肉排宝、三珍斋八宝饭、三珍香肠、雪菜肉丝、醉鱼干、霉菜肉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A7298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A7298D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桐乡运北秸秆利用专业合作社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香当赞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熟食羊肉</w:t>
            </w:r>
          </w:p>
        </w:tc>
      </w:tr>
      <w:tr w:rsidR="005E5742" w:rsidRPr="00FB228B" w:rsidTr="00AE6DB7">
        <w:trPr>
          <w:trHeight w:val="680"/>
        </w:trPr>
        <w:tc>
          <w:tcPr>
            <w:tcW w:w="709" w:type="dxa"/>
            <w:vMerge w:val="restart"/>
            <w:vAlign w:val="center"/>
          </w:tcPr>
          <w:p w:rsidR="005E5742" w:rsidRPr="00233440" w:rsidRDefault="005E5742" w:rsidP="00A7298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A7298D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2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桐乡市石泾粮油农机专业合作社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42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E5742">
              <w:rPr>
                <w:rFonts w:ascii="仿宋_GB2312" w:eastAsia="仿宋_GB2312" w:hAnsi="宋体" w:hint="eastAsia"/>
                <w:sz w:val="24"/>
                <w:szCs w:val="24"/>
              </w:rPr>
              <w:t>河坊人家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2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大米</w:t>
            </w:r>
          </w:p>
        </w:tc>
      </w:tr>
      <w:tr w:rsidR="005E5742" w:rsidRPr="00FB228B" w:rsidTr="00AE6DB7">
        <w:trPr>
          <w:trHeight w:val="680"/>
        </w:trPr>
        <w:tc>
          <w:tcPr>
            <w:tcW w:w="709" w:type="dxa"/>
            <w:vMerge/>
            <w:vAlign w:val="center"/>
          </w:tcPr>
          <w:p w:rsidR="005E5742" w:rsidRPr="00233440" w:rsidRDefault="005E5742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2" w:rsidRPr="00233440" w:rsidRDefault="005E5742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2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2" w:rsidRPr="00233440" w:rsidRDefault="005E5742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年糕</w:t>
            </w:r>
          </w:p>
        </w:tc>
      </w:tr>
    </w:tbl>
    <w:p w:rsidR="00927952" w:rsidRPr="002C15BE" w:rsidRDefault="00927952" w:rsidP="00947C8A">
      <w:pPr>
        <w:rPr>
          <w:rFonts w:ascii="宋体" w:eastAsia="宋体" w:hAnsi="宋体"/>
          <w:sz w:val="28"/>
          <w:szCs w:val="28"/>
        </w:rPr>
      </w:pPr>
    </w:p>
    <w:sectPr w:rsidR="00927952" w:rsidRPr="002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E9" w:rsidRDefault="00A608E9" w:rsidP="00071831">
      <w:r>
        <w:separator/>
      </w:r>
    </w:p>
  </w:endnote>
  <w:endnote w:type="continuationSeparator" w:id="0">
    <w:p w:rsidR="00A608E9" w:rsidRDefault="00A608E9" w:rsidP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E9" w:rsidRDefault="00A608E9" w:rsidP="00071831">
      <w:r>
        <w:separator/>
      </w:r>
    </w:p>
  </w:footnote>
  <w:footnote w:type="continuationSeparator" w:id="0">
    <w:p w:rsidR="00A608E9" w:rsidRDefault="00A608E9" w:rsidP="000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B"/>
    <w:rsid w:val="00006F5F"/>
    <w:rsid w:val="00037731"/>
    <w:rsid w:val="00071831"/>
    <w:rsid w:val="00081DFB"/>
    <w:rsid w:val="00107428"/>
    <w:rsid w:val="00127F50"/>
    <w:rsid w:val="00131C65"/>
    <w:rsid w:val="001753F0"/>
    <w:rsid w:val="00180A5E"/>
    <w:rsid w:val="0019145C"/>
    <w:rsid w:val="001A0EEA"/>
    <w:rsid w:val="001C5EDC"/>
    <w:rsid w:val="001D084E"/>
    <w:rsid w:val="00233440"/>
    <w:rsid w:val="00260889"/>
    <w:rsid w:val="002C15BE"/>
    <w:rsid w:val="002F51A9"/>
    <w:rsid w:val="00313A0B"/>
    <w:rsid w:val="00357334"/>
    <w:rsid w:val="003A4D57"/>
    <w:rsid w:val="003B1B46"/>
    <w:rsid w:val="003B677D"/>
    <w:rsid w:val="00427C7B"/>
    <w:rsid w:val="00434866"/>
    <w:rsid w:val="00491290"/>
    <w:rsid w:val="004C6764"/>
    <w:rsid w:val="004E3E3A"/>
    <w:rsid w:val="004F664B"/>
    <w:rsid w:val="00563FA4"/>
    <w:rsid w:val="005758FE"/>
    <w:rsid w:val="00594CE5"/>
    <w:rsid w:val="005D74F0"/>
    <w:rsid w:val="005E5742"/>
    <w:rsid w:val="00600393"/>
    <w:rsid w:val="006451C5"/>
    <w:rsid w:val="00673B53"/>
    <w:rsid w:val="006772AD"/>
    <w:rsid w:val="0068278B"/>
    <w:rsid w:val="006972E6"/>
    <w:rsid w:val="006D5E32"/>
    <w:rsid w:val="006F63A4"/>
    <w:rsid w:val="00705E73"/>
    <w:rsid w:val="00733CFA"/>
    <w:rsid w:val="00742F35"/>
    <w:rsid w:val="0076724C"/>
    <w:rsid w:val="00767D9E"/>
    <w:rsid w:val="00770511"/>
    <w:rsid w:val="007B49E0"/>
    <w:rsid w:val="008519FA"/>
    <w:rsid w:val="008534E9"/>
    <w:rsid w:val="008630D7"/>
    <w:rsid w:val="0087482C"/>
    <w:rsid w:val="008D4129"/>
    <w:rsid w:val="009148EB"/>
    <w:rsid w:val="00927952"/>
    <w:rsid w:val="00947C8A"/>
    <w:rsid w:val="00957790"/>
    <w:rsid w:val="009A0211"/>
    <w:rsid w:val="009B04B8"/>
    <w:rsid w:val="009F73CA"/>
    <w:rsid w:val="00A01A65"/>
    <w:rsid w:val="00A608E9"/>
    <w:rsid w:val="00A7298D"/>
    <w:rsid w:val="00AC1EEB"/>
    <w:rsid w:val="00B0024E"/>
    <w:rsid w:val="00B03028"/>
    <w:rsid w:val="00B50DC6"/>
    <w:rsid w:val="00BB3517"/>
    <w:rsid w:val="00C13DDA"/>
    <w:rsid w:val="00C37E7E"/>
    <w:rsid w:val="00D04F91"/>
    <w:rsid w:val="00D26C92"/>
    <w:rsid w:val="00D818AA"/>
    <w:rsid w:val="00D8716D"/>
    <w:rsid w:val="00DC058A"/>
    <w:rsid w:val="00DC6D9B"/>
    <w:rsid w:val="00E53A77"/>
    <w:rsid w:val="00E64576"/>
    <w:rsid w:val="00E95AF9"/>
    <w:rsid w:val="00EB5B94"/>
    <w:rsid w:val="00EF2691"/>
    <w:rsid w:val="00F0477A"/>
    <w:rsid w:val="00F1069F"/>
    <w:rsid w:val="00F16301"/>
    <w:rsid w:val="00F40393"/>
    <w:rsid w:val="00FA0C94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A257"/>
  <w15:chartTrackingRefBased/>
  <w15:docId w15:val="{2EF9B472-575E-43B1-B3F6-26B5C7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15B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15BE"/>
  </w:style>
  <w:style w:type="table" w:styleId="a9">
    <w:name w:val="Table Grid"/>
    <w:basedOn w:val="a1"/>
    <w:uiPriority w:val="39"/>
    <w:rsid w:val="009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2019-05-10T07:51:00Z</cp:lastPrinted>
  <dcterms:created xsi:type="dcterms:W3CDTF">2019-05-10T08:22:00Z</dcterms:created>
  <dcterms:modified xsi:type="dcterms:W3CDTF">2019-05-10T08:22:00Z</dcterms:modified>
</cp:coreProperties>
</file>